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附件</w:t>
      </w:r>
      <w:r>
        <w:rPr>
          <w:rFonts w:hint="eastAsia" w:ascii="宋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eastAsia="仿宋_GB2312"/>
          <w:b/>
          <w:bCs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山西省</w:t>
      </w: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化学工业</w:t>
      </w:r>
      <w:r>
        <w:rPr>
          <w:rFonts w:hint="eastAsia" w:ascii="仿宋_GB2312" w:eastAsia="仿宋_GB2312"/>
          <w:b/>
          <w:bCs/>
          <w:sz w:val="44"/>
          <w:szCs w:val="44"/>
        </w:rPr>
        <w:t>协会联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44"/>
          <w:szCs w:val="44"/>
        </w:rPr>
        <w:t>络员信息登记表</w:t>
      </w:r>
    </w:p>
    <w:tbl>
      <w:tblPr>
        <w:tblStyle w:val="3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584"/>
        <w:gridCol w:w="2465"/>
        <w:gridCol w:w="1408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位</w:t>
            </w:r>
          </w:p>
        </w:tc>
        <w:tc>
          <w:tcPr>
            <w:tcW w:w="7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地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址</w:t>
            </w:r>
          </w:p>
        </w:tc>
        <w:tc>
          <w:tcPr>
            <w:tcW w:w="4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编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络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位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单位电话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家庭电话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机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传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真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Email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3080" w:firstLineChars="1100"/>
              <w:rPr>
                <w:sz w:val="28"/>
              </w:rPr>
            </w:pPr>
            <w:r>
              <w:rPr>
                <w:rFonts w:hint="eastAsia"/>
                <w:sz w:val="28"/>
              </w:rPr>
              <w:t>批准人：</w:t>
            </w:r>
          </w:p>
          <w:p>
            <w:pPr>
              <w:ind w:firstLine="2800" w:firstLineChars="1000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批准单位公章</w:t>
            </w:r>
            <w:r>
              <w:rPr>
                <w:sz w:val="28"/>
              </w:rPr>
              <w:t>)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如贵单位联络员和通讯员是同一个人，填此表即可。</w:t>
            </w:r>
          </w:p>
        </w:tc>
      </w:tr>
    </w:tbl>
    <w:p>
      <w:pPr>
        <w:spacing w:line="600" w:lineRule="exact"/>
        <w:jc w:val="both"/>
        <w:rPr>
          <w:rFonts w:ascii="仿宋" w:hAnsi="仿宋" w:eastAsia="仿宋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22134"/>
    <w:rsid w:val="3C8F440F"/>
    <w:rsid w:val="5C185D4B"/>
    <w:rsid w:val="6B822134"/>
    <w:rsid w:val="7E0004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2018-03-01T04:28:00Z</dcterms:created>
  <dc:creator>阳光灿烂809117</dc:creator>
  <cp:lastModifiedBy>阳光灿烂809117</cp:lastModifiedBy>
  <cp:lastPrinted>2018-03-12T07:40:00Z</cp:lastPrinted>
  <dcterms:modified xsi:type="dcterms:W3CDTF">2018-03-12T07:40:04Z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